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7A79" w14:textId="3E439E1B" w:rsidR="00A60ABA" w:rsidRDefault="00A60ABA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43153A0A" w14:textId="20606F5F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42AE4308" w14:textId="77777777" w:rsidR="001E4C1E" w:rsidRPr="003754A5" w:rsidRDefault="001E4C1E" w:rsidP="001E4C1E">
      <w:pPr>
        <w:pStyle w:val="Bezodstpw"/>
        <w:jc w:val="right"/>
        <w:rPr>
          <w:rFonts w:ascii="Cambria" w:hAnsi="Cambria"/>
        </w:rPr>
      </w:pPr>
      <w:r w:rsidRPr="003754A5">
        <w:rPr>
          <w:rFonts w:ascii="Cambria" w:hAnsi="Cambria"/>
        </w:rPr>
        <w:t>Załącznik Nr 7 do SWZ</w:t>
      </w:r>
    </w:p>
    <w:p w14:paraId="324E6BB0" w14:textId="77777777" w:rsidR="001E4C1E" w:rsidRPr="003754A5" w:rsidRDefault="001E4C1E" w:rsidP="001E4C1E">
      <w:pPr>
        <w:pStyle w:val="Bezodstpw"/>
        <w:jc w:val="right"/>
        <w:rPr>
          <w:rFonts w:ascii="Cambria" w:hAnsi="Cambria"/>
        </w:rPr>
      </w:pPr>
    </w:p>
    <w:p w14:paraId="05861A5B" w14:textId="77777777" w:rsidR="001E4C1E" w:rsidRPr="003754A5" w:rsidRDefault="001E4C1E" w:rsidP="001E4C1E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3754A5">
        <w:rPr>
          <w:rFonts w:ascii="Cambria" w:hAnsi="Cambria"/>
          <w:b/>
          <w:bCs/>
          <w:sz w:val="26"/>
          <w:szCs w:val="26"/>
        </w:rPr>
        <w:t xml:space="preserve">Wzór oświadczenia Wykonawcy, w zakresie art. 108 ust. 1 pkt 5 ustawy </w:t>
      </w:r>
      <w:proofErr w:type="spellStart"/>
      <w:r w:rsidRPr="003754A5">
        <w:rPr>
          <w:rFonts w:ascii="Cambria" w:hAnsi="Cambria"/>
          <w:b/>
          <w:bCs/>
          <w:sz w:val="26"/>
          <w:szCs w:val="26"/>
        </w:rPr>
        <w:t>Pzp</w:t>
      </w:r>
      <w:proofErr w:type="spellEnd"/>
      <w:r w:rsidRPr="003754A5">
        <w:rPr>
          <w:rFonts w:ascii="Cambria" w:hAnsi="Cambria"/>
          <w:b/>
          <w:bCs/>
          <w:sz w:val="26"/>
          <w:szCs w:val="26"/>
        </w:rPr>
        <w:t>, o braku przynależności do tej samej grupy kapitałowej.</w:t>
      </w:r>
    </w:p>
    <w:p w14:paraId="04ADB941" w14:textId="148268B6" w:rsidR="001E4C1E" w:rsidRPr="003754A5" w:rsidRDefault="001E4C1E" w:rsidP="001E4C1E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912A0A">
        <w:rPr>
          <w:rFonts w:ascii="Cambria" w:hAnsi="Cambria"/>
          <w:color w:val="000000"/>
        </w:rPr>
        <w:t>(Numer referencyjny:</w:t>
      </w:r>
      <w:r w:rsidRPr="00912A0A">
        <w:rPr>
          <w:rFonts w:ascii="Cambria" w:hAnsi="Cambria"/>
          <w:b/>
          <w:bCs/>
          <w:color w:val="000000"/>
        </w:rPr>
        <w:t xml:space="preserve"> DZP.220.</w:t>
      </w:r>
      <w:r w:rsidR="00912A0A" w:rsidRPr="00912A0A">
        <w:rPr>
          <w:rFonts w:ascii="Cambria" w:hAnsi="Cambria"/>
          <w:b/>
          <w:bCs/>
          <w:color w:val="000000"/>
        </w:rPr>
        <w:t>40</w:t>
      </w:r>
      <w:r w:rsidRPr="00912A0A">
        <w:rPr>
          <w:rFonts w:ascii="Cambria" w:hAnsi="Cambria"/>
          <w:b/>
          <w:bCs/>
          <w:color w:val="000000"/>
        </w:rPr>
        <w:t>.202</w:t>
      </w:r>
      <w:r w:rsidR="00FC037C" w:rsidRPr="00912A0A">
        <w:rPr>
          <w:rFonts w:ascii="Cambria" w:hAnsi="Cambria"/>
          <w:b/>
          <w:bCs/>
          <w:color w:val="000000"/>
        </w:rPr>
        <w:t>6</w:t>
      </w:r>
      <w:r w:rsidRPr="00912A0A">
        <w:rPr>
          <w:rFonts w:ascii="Cambria" w:hAnsi="Cambria"/>
          <w:color w:val="000000"/>
        </w:rPr>
        <w:t>)</w:t>
      </w:r>
    </w:p>
    <w:p w14:paraId="17A89BD4" w14:textId="77777777" w:rsidR="001E4C1E" w:rsidRPr="003754A5" w:rsidRDefault="001E4C1E" w:rsidP="001E4C1E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  <w:highlight w:val="yellow"/>
        </w:rPr>
      </w:pPr>
    </w:p>
    <w:p w14:paraId="3A6EC3BF" w14:textId="77777777" w:rsidR="001E4C1E" w:rsidRPr="003754A5" w:rsidRDefault="001E4C1E" w:rsidP="001E4C1E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1E4C1E" w:rsidRPr="003754A5" w14:paraId="1A5ECE1E" w14:textId="77777777" w:rsidTr="00C23091">
        <w:tc>
          <w:tcPr>
            <w:tcW w:w="9204" w:type="dxa"/>
            <w:shd w:val="clear" w:color="auto" w:fill="D9D9D9"/>
          </w:tcPr>
          <w:p w14:paraId="465844E9" w14:textId="77777777" w:rsidR="001E4C1E" w:rsidRPr="003754A5" w:rsidRDefault="001E4C1E" w:rsidP="00C23091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43588645" w14:textId="77777777" w:rsidR="001E4C1E" w:rsidRPr="003754A5" w:rsidRDefault="001E4C1E" w:rsidP="00C23091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 w:rsidRPr="003754A5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Wykonawcy, w zakresie art. 108 ust. 1 pkt 5 ustawy </w:t>
            </w:r>
            <w:proofErr w:type="spellStart"/>
            <w:r w:rsidRPr="003754A5">
              <w:rPr>
                <w:rFonts w:ascii="Cambria" w:hAnsi="Cambria"/>
                <w:b/>
                <w:spacing w:val="4"/>
                <w:sz w:val="28"/>
                <w:szCs w:val="28"/>
              </w:rPr>
              <w:t>Pzp</w:t>
            </w:r>
            <w:proofErr w:type="spellEnd"/>
            <w:r w:rsidRPr="003754A5"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, </w:t>
            </w:r>
            <w:r w:rsidRPr="003754A5">
              <w:rPr>
                <w:rFonts w:ascii="Cambria" w:hAnsi="Cambria"/>
                <w:b/>
                <w:spacing w:val="4"/>
                <w:sz w:val="28"/>
                <w:szCs w:val="28"/>
              </w:rPr>
              <w:br/>
              <w:t>o braku przynależności do tej samej grupy kapitałowej</w:t>
            </w:r>
            <w:r w:rsidRPr="003754A5"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3623E6EC" w14:textId="77777777" w:rsidR="001E4C1E" w:rsidRPr="003754A5" w:rsidRDefault="001E4C1E" w:rsidP="00C23091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42161B55" w14:textId="77777777" w:rsidR="001E4C1E" w:rsidRPr="003754A5" w:rsidRDefault="001E4C1E" w:rsidP="001E4C1E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03F1EEFC" w14:textId="77777777" w:rsidR="001E4C1E" w:rsidRDefault="001E4C1E" w:rsidP="001E4C1E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07BF0A5" w14:textId="6BD7E9B1" w:rsidR="001E4C1E" w:rsidRDefault="001E4C1E" w:rsidP="001E4C1E">
      <w:pPr>
        <w:pStyle w:val="LO-normal"/>
        <w:jc w:val="both"/>
        <w:rPr>
          <w:rFonts w:ascii="Times New Roman" w:hAnsi="Times New Roman" w:cs="Times New Roman"/>
          <w:b/>
          <w:bCs/>
          <w:i/>
          <w:iCs/>
        </w:rPr>
      </w:pPr>
      <w:r w:rsidRPr="00A60ABA">
        <w:rPr>
          <w:rFonts w:ascii="Times New Roman" w:hAnsi="Times New Roman" w:cs="Times New Roman"/>
          <w:i/>
          <w:iCs/>
        </w:rPr>
        <w:t>Wydatek współfinansowany w ramach Programu Fundusze Europejskie dla Lubelskiego 2021-2027 na podstawie Umowy nr FELU.01.01-</w:t>
      </w:r>
      <w:r>
        <w:rPr>
          <w:rFonts w:ascii="Times New Roman" w:hAnsi="Times New Roman" w:cs="Times New Roman"/>
          <w:i/>
          <w:iCs/>
        </w:rPr>
        <w:t>IZ.</w:t>
      </w:r>
      <w:r w:rsidRPr="00A60ABA">
        <w:rPr>
          <w:rFonts w:ascii="Times New Roman" w:hAnsi="Times New Roman" w:cs="Times New Roman"/>
          <w:i/>
          <w:iCs/>
        </w:rPr>
        <w:t xml:space="preserve">00-0005/24-00 pt. </w:t>
      </w:r>
      <w:r w:rsidRPr="00A60ABA">
        <w:rPr>
          <w:rFonts w:ascii="Times New Roman" w:hAnsi="Times New Roman" w:cs="Times New Roman"/>
          <w:b/>
          <w:bCs/>
          <w:i/>
          <w:iCs/>
        </w:rPr>
        <w:t>Uzupełnienie infrastruktury badawczej Instytutu Uprawy Nawożenia i Gleboznawstwa w Puławach w kontekście realizacji badań w obszarze regionalnych inteligentnych specjalizacji województwa lubelskiego na rzecz sektora gospodarczego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552D1699" w14:textId="77777777" w:rsidR="001E4C1E" w:rsidRPr="001E4C1E" w:rsidRDefault="001E4C1E" w:rsidP="001E4C1E">
      <w:pPr>
        <w:pStyle w:val="LO-normal"/>
        <w:jc w:val="both"/>
        <w:rPr>
          <w:rFonts w:ascii="Times New Roman" w:hAnsi="Times New Roman" w:cs="Times New Roman"/>
          <w:i/>
          <w:iCs/>
        </w:rPr>
      </w:pPr>
    </w:p>
    <w:p w14:paraId="65235BD3" w14:textId="078D3D79" w:rsidR="001E4C1E" w:rsidRPr="003754A5" w:rsidRDefault="001E4C1E" w:rsidP="001E4C1E">
      <w:pPr>
        <w:spacing w:line="276" w:lineRule="auto"/>
        <w:rPr>
          <w:rFonts w:ascii="Cambria" w:hAnsi="Cambria"/>
          <w:spacing w:val="4"/>
        </w:rPr>
      </w:pPr>
      <w:r w:rsidRPr="003754A5">
        <w:rPr>
          <w:rFonts w:ascii="Cambria" w:hAnsi="Cambria"/>
          <w:spacing w:val="4"/>
        </w:rPr>
        <w:t>Ja/my niżej podpisany/i:</w:t>
      </w:r>
    </w:p>
    <w:p w14:paraId="1886A697" w14:textId="77777777" w:rsidR="001E4C1E" w:rsidRPr="003754A5" w:rsidRDefault="001E4C1E" w:rsidP="001E4C1E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00B1A8C7" w14:textId="77777777" w:rsidR="001E4C1E" w:rsidRPr="003754A5" w:rsidRDefault="001E4C1E" w:rsidP="001E4C1E">
      <w:pPr>
        <w:spacing w:line="276" w:lineRule="auto"/>
        <w:rPr>
          <w:rFonts w:ascii="Cambria" w:hAnsi="Cambria"/>
          <w:spacing w:val="4"/>
        </w:rPr>
      </w:pPr>
      <w:r w:rsidRPr="003754A5">
        <w:rPr>
          <w:rFonts w:ascii="Cambria" w:hAnsi="Cambria"/>
          <w:spacing w:val="4"/>
        </w:rPr>
        <w:t>…………………………………………………………………………………………………………………………………</w:t>
      </w:r>
    </w:p>
    <w:p w14:paraId="3AA49D6E" w14:textId="77777777" w:rsidR="001E4C1E" w:rsidRPr="003754A5" w:rsidRDefault="001E4C1E" w:rsidP="001E4C1E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8385536" w14:textId="77777777" w:rsidR="001E4C1E" w:rsidRPr="003754A5" w:rsidRDefault="001E4C1E" w:rsidP="001E4C1E">
      <w:pPr>
        <w:spacing w:line="276" w:lineRule="auto"/>
        <w:rPr>
          <w:rFonts w:ascii="Cambria" w:hAnsi="Cambria"/>
          <w:spacing w:val="4"/>
        </w:rPr>
      </w:pPr>
      <w:r w:rsidRPr="003754A5">
        <w:rPr>
          <w:rFonts w:ascii="Cambria" w:hAnsi="Cambria"/>
          <w:spacing w:val="4"/>
        </w:rPr>
        <w:t>działając w imieniu i na rzecz:</w:t>
      </w:r>
    </w:p>
    <w:p w14:paraId="0429CC2B" w14:textId="77777777" w:rsidR="001E4C1E" w:rsidRPr="003754A5" w:rsidRDefault="001E4C1E" w:rsidP="001E4C1E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528A2F0A" w14:textId="77777777" w:rsidR="001E4C1E" w:rsidRPr="003754A5" w:rsidRDefault="001E4C1E" w:rsidP="001E4C1E">
      <w:pPr>
        <w:spacing w:line="276" w:lineRule="auto"/>
        <w:rPr>
          <w:rFonts w:ascii="Cambria" w:hAnsi="Cambria"/>
          <w:spacing w:val="4"/>
        </w:rPr>
      </w:pPr>
      <w:r w:rsidRPr="003754A5">
        <w:rPr>
          <w:rFonts w:ascii="Cambria" w:hAnsi="Cambria"/>
          <w:spacing w:val="4"/>
        </w:rPr>
        <w:t>…………………………………………………………………………………………………………………………………</w:t>
      </w:r>
    </w:p>
    <w:p w14:paraId="1A3B6CED" w14:textId="77777777" w:rsidR="001E4C1E" w:rsidRPr="003754A5" w:rsidRDefault="001E4C1E" w:rsidP="001E4C1E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4CE6EDA" w14:textId="75463945" w:rsidR="001E4C1E" w:rsidRPr="001E4C1E" w:rsidRDefault="001E4C1E" w:rsidP="001E4C1E">
      <w:pPr>
        <w:spacing w:line="276" w:lineRule="auto"/>
        <w:jc w:val="both"/>
        <w:rPr>
          <w:rFonts w:ascii="Cambria" w:hAnsi="Cambria"/>
          <w:b/>
          <w:i/>
        </w:rPr>
      </w:pPr>
      <w:r w:rsidRPr="003754A5">
        <w:rPr>
          <w:rFonts w:ascii="Cambria" w:hAnsi="Cambria"/>
          <w:spacing w:val="4"/>
        </w:rPr>
        <w:t>ubiegając się o udzielenie zamówienia publicznego na</w:t>
      </w:r>
      <w:r w:rsidRPr="003754A5">
        <w:rPr>
          <w:rFonts w:ascii="Cambria" w:hAnsi="Cambria"/>
        </w:rPr>
        <w:t xml:space="preserve"> zadanie </w:t>
      </w:r>
      <w:r w:rsidRPr="003754A5">
        <w:rPr>
          <w:rFonts w:ascii="Cambria" w:hAnsi="Cambria" w:cs="Calibri"/>
        </w:rPr>
        <w:t>pn.:</w:t>
      </w:r>
      <w:r w:rsidRPr="003754A5">
        <w:rPr>
          <w:rFonts w:ascii="Cambria" w:hAnsi="Cambria" w:cs="Calibri"/>
          <w:b/>
          <w:bCs/>
        </w:rPr>
        <w:t xml:space="preserve"> </w:t>
      </w:r>
      <w:r w:rsidRPr="00970BBA">
        <w:rPr>
          <w:rFonts w:ascii="Cambria" w:hAnsi="Cambria"/>
          <w:b/>
          <w:i/>
        </w:rPr>
        <w:t>„</w:t>
      </w:r>
      <w:r w:rsidR="00FC037C">
        <w:rPr>
          <w:rFonts w:ascii="Arial Narrow" w:hAnsi="Arial Narrow"/>
          <w:b/>
          <w:bCs/>
          <w:sz w:val="22"/>
          <w:szCs w:val="22"/>
        </w:rPr>
        <w:t>D</w:t>
      </w:r>
      <w:r w:rsidR="00FC037C" w:rsidRPr="00E34B82">
        <w:rPr>
          <w:rFonts w:ascii="Arial Narrow" w:hAnsi="Arial Narrow"/>
          <w:b/>
          <w:bCs/>
          <w:sz w:val="22"/>
          <w:szCs w:val="22"/>
        </w:rPr>
        <w:t>ostaw</w:t>
      </w:r>
      <w:r w:rsidR="00FC037C">
        <w:rPr>
          <w:rFonts w:ascii="Arial Narrow" w:hAnsi="Arial Narrow"/>
          <w:b/>
          <w:bCs/>
          <w:sz w:val="22"/>
          <w:szCs w:val="22"/>
        </w:rPr>
        <w:t>a</w:t>
      </w:r>
      <w:r w:rsidR="00FC037C" w:rsidRPr="00E34B82">
        <w:rPr>
          <w:rFonts w:ascii="Arial Narrow" w:hAnsi="Arial Narrow"/>
          <w:b/>
          <w:bCs/>
          <w:sz w:val="22"/>
          <w:szCs w:val="22"/>
        </w:rPr>
        <w:t xml:space="preserve"> maszyn rolniczych</w:t>
      </w:r>
      <w:r w:rsidR="00FC037C" w:rsidRPr="00E34B82">
        <w:rPr>
          <w:rFonts w:ascii="Arial Narrow" w:hAnsi="Arial Narrow"/>
          <w:b/>
          <w:bCs/>
          <w:color w:val="000000"/>
          <w:sz w:val="22"/>
          <w:szCs w:val="22"/>
        </w:rPr>
        <w:t xml:space="preserve"> dla IUNG</w:t>
      </w:r>
      <w:r w:rsidR="00A51BD5">
        <w:rPr>
          <w:rFonts w:ascii="Arial Narrow" w:hAnsi="Arial Narrow"/>
          <w:b/>
          <w:bCs/>
          <w:color w:val="000000"/>
          <w:sz w:val="22"/>
          <w:szCs w:val="22"/>
        </w:rPr>
        <w:t xml:space="preserve"> – PIB </w:t>
      </w:r>
      <w:r w:rsidR="00FC037C" w:rsidRPr="00E34B82">
        <w:rPr>
          <w:rFonts w:ascii="Arial Narrow" w:hAnsi="Arial Narrow"/>
          <w:b/>
          <w:bCs/>
          <w:color w:val="000000"/>
          <w:sz w:val="22"/>
          <w:szCs w:val="22"/>
        </w:rPr>
        <w:t>w Puławach w podziale na 2 części zamówienia</w:t>
      </w:r>
      <w:r w:rsidR="00C35A89">
        <w:rPr>
          <w:rFonts w:ascii="Arial Narrow" w:hAnsi="Arial Narrow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/>
          <w:b/>
          <w:i/>
        </w:rPr>
        <w:t>”</w:t>
      </w:r>
      <w:r w:rsidR="00C35A89">
        <w:rPr>
          <w:rFonts w:ascii="Cambria" w:hAnsi="Cambria"/>
          <w:b/>
          <w:i/>
        </w:rPr>
        <w:t xml:space="preserve"> </w:t>
      </w:r>
      <w:r w:rsidRPr="003754A5">
        <w:rPr>
          <w:rFonts w:ascii="Cambria" w:hAnsi="Cambria"/>
          <w:i/>
          <w:snapToGrid w:val="0"/>
        </w:rPr>
        <w:t>,</w:t>
      </w:r>
      <w:r w:rsidRPr="003754A5">
        <w:rPr>
          <w:rFonts w:ascii="Cambria" w:hAnsi="Cambria"/>
        </w:rPr>
        <w:t>w zakresie</w:t>
      </w:r>
      <w:r w:rsidRPr="003754A5">
        <w:rPr>
          <w:rFonts w:ascii="Cambria" w:hAnsi="Cambria"/>
          <w:b/>
        </w:rPr>
        <w:t xml:space="preserve"> części Nr ........... </w:t>
      </w:r>
      <w:r w:rsidRPr="003754A5">
        <w:rPr>
          <w:rFonts w:ascii="Cambria" w:hAnsi="Cambria"/>
          <w:b/>
          <w:i/>
        </w:rPr>
        <w:t>zamówienia</w:t>
      </w:r>
      <w:r w:rsidRPr="003754A5">
        <w:rPr>
          <w:rFonts w:ascii="Cambria" w:hAnsi="Cambria"/>
          <w:i/>
        </w:rPr>
        <w:t xml:space="preserve"> (należy wpisać nr części lub kilku części, jeżeli Wykonawca zamierza złożyć ofertę na </w:t>
      </w:r>
      <w:r w:rsidRPr="00694949">
        <w:rPr>
          <w:rFonts w:ascii="Cambria" w:hAnsi="Cambria"/>
          <w:i/>
        </w:rPr>
        <w:t>1, 2</w:t>
      </w:r>
      <w:r w:rsidR="00FC037C">
        <w:rPr>
          <w:rFonts w:ascii="Cambria" w:hAnsi="Cambria"/>
          <w:i/>
        </w:rPr>
        <w:t xml:space="preserve"> </w:t>
      </w:r>
      <w:r w:rsidRPr="00694949">
        <w:rPr>
          <w:rFonts w:ascii="Cambria" w:hAnsi="Cambria"/>
          <w:i/>
        </w:rPr>
        <w:t>części)</w:t>
      </w:r>
      <w:r w:rsidRPr="003754A5">
        <w:rPr>
          <w:rFonts w:ascii="Cambria" w:hAnsi="Cambria"/>
          <w:i/>
        </w:rPr>
        <w:t>,</w:t>
      </w:r>
      <w:r w:rsidRPr="003754A5">
        <w:rPr>
          <w:rFonts w:ascii="Cambria" w:hAnsi="Cambria"/>
        </w:rPr>
        <w:t xml:space="preserve"> </w:t>
      </w:r>
      <w:r w:rsidRPr="003754A5">
        <w:rPr>
          <w:rFonts w:ascii="Cambria" w:hAnsi="Cambria"/>
          <w:snapToGrid w:val="0"/>
        </w:rPr>
        <w:t>p</w:t>
      </w:r>
      <w:r w:rsidRPr="003754A5">
        <w:rPr>
          <w:rFonts w:ascii="Cambria" w:hAnsi="Cambria"/>
        </w:rPr>
        <w:t>rowadzonego przez</w:t>
      </w:r>
      <w:r w:rsidRPr="003754A5">
        <w:rPr>
          <w:rFonts w:ascii="Cambria" w:hAnsi="Cambria"/>
          <w:b/>
        </w:rPr>
        <w:t xml:space="preserve"> Instytut Uprawy Nawożenia i Gleboznawstwa - Państwowy Instytut Badawczy,</w:t>
      </w:r>
      <w:r w:rsidRPr="003754A5">
        <w:rPr>
          <w:rFonts w:ascii="Cambria" w:hAnsi="Cambria"/>
          <w:b/>
          <w:snapToGrid w:val="0"/>
        </w:rPr>
        <w:t xml:space="preserve"> </w:t>
      </w:r>
      <w:r w:rsidRPr="003754A5">
        <w:rPr>
          <w:rFonts w:ascii="Cambria" w:hAnsi="Cambria"/>
          <w:b/>
          <w:snapToGrid w:val="0"/>
          <w:u w:val="single"/>
        </w:rPr>
        <w:t>oświadczamy, że</w:t>
      </w:r>
      <w:r w:rsidRPr="003754A5">
        <w:rPr>
          <w:rFonts w:ascii="Cambria" w:hAnsi="Cambria"/>
          <w:b/>
          <w:snapToGrid w:val="0"/>
        </w:rPr>
        <w:t xml:space="preserve"> </w:t>
      </w:r>
      <w:r w:rsidRPr="003754A5">
        <w:rPr>
          <w:rFonts w:ascii="Cambria" w:hAnsi="Cambria"/>
          <w:b/>
          <w:bCs/>
          <w:color w:val="000000"/>
        </w:rPr>
        <w:t>(zaznaczyć właściwe)</w:t>
      </w:r>
      <w:r w:rsidRPr="003754A5">
        <w:rPr>
          <w:rFonts w:ascii="Cambria" w:hAnsi="Cambria"/>
          <w:bCs/>
          <w:color w:val="000000"/>
        </w:rPr>
        <w:t>:</w:t>
      </w:r>
    </w:p>
    <w:p w14:paraId="2E7F8839" w14:textId="77777777" w:rsidR="001E4C1E" w:rsidRPr="003754A5" w:rsidRDefault="001E4C1E" w:rsidP="001E4C1E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6D99C341" w14:textId="03D825D9" w:rsidR="001E4C1E" w:rsidRPr="003754A5" w:rsidRDefault="001E4C1E" w:rsidP="001E4C1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 w:rsidRPr="003754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33274" wp14:editId="7D676D4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60B38" id="Prostokąt 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NQ7hI4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 w:rsidRPr="003754A5">
        <w:rPr>
          <w:rFonts w:ascii="Cambria" w:hAnsi="Cambria" w:cs="Segoe UI"/>
          <w:b/>
          <w:bCs/>
          <w:color w:val="000000"/>
          <w:u w:val="single"/>
        </w:rPr>
        <w:t>należę</w:t>
      </w:r>
      <w:r w:rsidRPr="003754A5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Pr="003754A5">
        <w:rPr>
          <w:rFonts w:ascii="Cambria" w:hAnsi="Cambria" w:cs="Segoe UI"/>
          <w:color w:val="000000"/>
        </w:rPr>
        <w:t xml:space="preserve"> w rozumieniu ustawy z dnia 16 lutego 2007 r. o ochronie konkurencji i </w:t>
      </w:r>
      <w:r w:rsidRPr="00173D03">
        <w:rPr>
          <w:rFonts w:ascii="Cambria" w:hAnsi="Cambria" w:cs="Segoe UI"/>
          <w:color w:val="000000"/>
        </w:rPr>
        <w:t>konsumentów (</w:t>
      </w:r>
      <w:r w:rsidRPr="00173D03">
        <w:rPr>
          <w:rFonts w:ascii="Cambria" w:hAnsi="Cambria" w:cs="Open Sans"/>
          <w:color w:val="000000"/>
          <w:shd w:val="clear" w:color="auto" w:fill="FFFFFF"/>
        </w:rPr>
        <w:t>Dz.U. 2024 poz. 1616</w:t>
      </w:r>
      <w:r>
        <w:rPr>
          <w:rFonts w:ascii="Cambria" w:hAnsi="Cambria" w:cs="Open Sans"/>
          <w:color w:val="000000"/>
          <w:shd w:val="clear" w:color="auto" w:fill="FFFFFF"/>
        </w:rPr>
        <w:t xml:space="preserve"> </w:t>
      </w:r>
      <w:r w:rsidRPr="003754A5">
        <w:rPr>
          <w:rFonts w:ascii="Cambria" w:hAnsi="Cambria" w:cs="Open Sans"/>
          <w:color w:val="000000"/>
          <w:shd w:val="clear" w:color="auto" w:fill="FFFFFF"/>
        </w:rPr>
        <w:t>ze zm</w:t>
      </w:r>
      <w:r w:rsidRPr="003754A5">
        <w:rPr>
          <w:rFonts w:ascii="Cambria" w:hAnsi="Cambria" w:cs="Segoe UI"/>
          <w:color w:val="000000"/>
        </w:rPr>
        <w:t xml:space="preserve">.), </w:t>
      </w:r>
      <w:r w:rsidRPr="003754A5">
        <w:rPr>
          <w:rFonts w:ascii="Cambria" w:hAnsi="Cambria" w:cs="Segoe UI"/>
          <w:b/>
          <w:bCs/>
          <w:color w:val="000000"/>
        </w:rPr>
        <w:t>co następujący Wykonawcy, który złożyli odrębne oferty, w postępowaniu:</w:t>
      </w:r>
    </w:p>
    <w:p w14:paraId="3EE47891" w14:textId="77777777" w:rsidR="001E4C1E" w:rsidRPr="003754A5" w:rsidRDefault="001E4C1E" w:rsidP="001E4C1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3754A5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5DF23880" w14:textId="77777777" w:rsidR="001E4C1E" w:rsidRPr="003754A5" w:rsidRDefault="001E4C1E" w:rsidP="001E4C1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3754A5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306E80EF" w14:textId="77777777" w:rsidR="001E4C1E" w:rsidRPr="003754A5" w:rsidRDefault="001E4C1E" w:rsidP="001E4C1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A552306" w14:textId="77777777" w:rsidR="001E4C1E" w:rsidRPr="003754A5" w:rsidRDefault="001E4C1E" w:rsidP="001E4C1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 w:rsidRPr="003754A5">
        <w:rPr>
          <w:rFonts w:ascii="Cambria" w:hAnsi="Cambria"/>
          <w:b/>
          <w:snapToGrid w:val="0"/>
          <w:u w:val="single"/>
        </w:rPr>
        <w:t>lub</w:t>
      </w:r>
    </w:p>
    <w:p w14:paraId="4F2D5A9F" w14:textId="77777777" w:rsidR="001E4C1E" w:rsidRPr="003754A5" w:rsidRDefault="001E4C1E" w:rsidP="001E4C1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9FA5D81" w14:textId="77777777" w:rsidR="001E4C1E" w:rsidRPr="003754A5" w:rsidRDefault="001E4C1E" w:rsidP="001E4C1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34E1EC3D" w14:textId="02856C2F" w:rsidR="001E4C1E" w:rsidRDefault="001E4C1E" w:rsidP="001E4C1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 w:rsidRPr="003754A5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3519A" wp14:editId="1342BE26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2DC530" id="Prostokąt 4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"/>
            </w:pict>
          </mc:Fallback>
        </mc:AlternateContent>
      </w:r>
      <w:r w:rsidRPr="003754A5">
        <w:rPr>
          <w:rFonts w:ascii="Cambria" w:hAnsi="Cambria" w:cs="Segoe UI"/>
          <w:b/>
          <w:bCs/>
          <w:color w:val="000000"/>
          <w:u w:val="single"/>
        </w:rPr>
        <w:t>nie należę</w:t>
      </w:r>
      <w:r w:rsidRPr="003754A5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Pr="003754A5">
        <w:rPr>
          <w:rFonts w:ascii="Cambria" w:hAnsi="Cambria" w:cs="Segoe UI"/>
          <w:color w:val="000000"/>
        </w:rPr>
        <w:t xml:space="preserve"> w rozumieniu ustawy z dnia 16 lutego 2007 r. o ochronie konkurencji i </w:t>
      </w:r>
      <w:r w:rsidRPr="00173D03">
        <w:rPr>
          <w:rFonts w:ascii="Cambria" w:hAnsi="Cambria" w:cs="Segoe UI"/>
          <w:color w:val="000000"/>
        </w:rPr>
        <w:t>konsumentów (</w:t>
      </w:r>
      <w:r w:rsidRPr="00173D03">
        <w:rPr>
          <w:rFonts w:ascii="Cambria" w:hAnsi="Cambria" w:cs="Open Sans"/>
          <w:color w:val="000000"/>
          <w:shd w:val="clear" w:color="auto" w:fill="FFFFFF"/>
        </w:rPr>
        <w:t>Dz.U. 2024 poz. 1616</w:t>
      </w:r>
      <w:r w:rsidRPr="003754A5">
        <w:rPr>
          <w:rFonts w:ascii="Cambria" w:hAnsi="Cambria" w:cs="Open Sans"/>
          <w:color w:val="000000"/>
          <w:shd w:val="clear" w:color="auto" w:fill="FFFFFF"/>
        </w:rPr>
        <w:t xml:space="preserve"> ze zm</w:t>
      </w:r>
      <w:r w:rsidRPr="003754A5">
        <w:rPr>
          <w:rFonts w:ascii="Cambria" w:hAnsi="Cambria" w:cs="Segoe UI"/>
          <w:color w:val="000000"/>
        </w:rPr>
        <w:t xml:space="preserve">.), </w:t>
      </w:r>
      <w:r w:rsidRPr="003754A5">
        <w:rPr>
          <w:rFonts w:ascii="Cambria" w:hAnsi="Cambria" w:cs="Segoe UI"/>
          <w:b/>
          <w:bCs/>
          <w:color w:val="000000"/>
        </w:rPr>
        <w:t>co inni Wykonawcy, którzy złożyli odrębną ofertę, w postępowaniu.</w:t>
      </w:r>
    </w:p>
    <w:p w14:paraId="5A30B9D9" w14:textId="77777777" w:rsidR="001E4C1E" w:rsidRPr="00BB07BC" w:rsidRDefault="001E4C1E" w:rsidP="001E4C1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  <w:sz w:val="8"/>
          <w:szCs w:val="8"/>
        </w:rPr>
      </w:pPr>
    </w:p>
    <w:p w14:paraId="1A56A3EF" w14:textId="77777777" w:rsidR="001E4C1E" w:rsidRPr="00BB07BC" w:rsidRDefault="001E4C1E" w:rsidP="001E4C1E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>
        <w:rPr>
          <w:rFonts w:ascii="Arial Narrow" w:hAnsi="Arial Narrow"/>
          <w:b/>
          <w:bCs/>
          <w:color w:val="FF0000"/>
          <w:sz w:val="20"/>
          <w:szCs w:val="20"/>
        </w:rPr>
        <w:t>DOKUMENT NALEŻY PODPISAĆ KWALIFIKOWANYM PODPISEM ELEKTRONICZNYM</w:t>
      </w:r>
    </w:p>
    <w:p w14:paraId="64679970" w14:textId="75765259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919C8" w:rsidSect="0090142F">
      <w:headerReference w:type="first" r:id="rId6"/>
      <w:footerReference w:type="first" r:id="rId7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42A91" w14:textId="77777777" w:rsidR="00CC394F" w:rsidRDefault="00CC394F">
      <w:r>
        <w:separator/>
      </w:r>
    </w:p>
  </w:endnote>
  <w:endnote w:type="continuationSeparator" w:id="0">
    <w:p w14:paraId="225AB7E7" w14:textId="77777777" w:rsidR="00CC394F" w:rsidRDefault="00CC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01A" w14:textId="7381E2D8" w:rsidR="00D03FF4" w:rsidRDefault="00D03FF4" w:rsidP="00D03FF4">
    <w:pPr>
      <w:pStyle w:val="Stopka"/>
      <w:jc w:val="center"/>
    </w:pPr>
  </w:p>
  <w:p w14:paraId="05067212" w14:textId="31B08F53" w:rsidR="00D44E39" w:rsidRDefault="00DF64D6">
    <w:pPr>
      <w:pStyle w:val="Stopka"/>
    </w:pPr>
    <w:r w:rsidRPr="005F1FBB">
      <w:rPr>
        <w:noProof/>
      </w:rPr>
      <w:drawing>
        <wp:inline distT="0" distB="0" distL="0" distR="0" wp14:anchorId="2F7F9D76" wp14:editId="2D766294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64E04" w14:textId="77777777" w:rsidR="00CC394F" w:rsidRDefault="00CC394F">
      <w:r>
        <w:separator/>
      </w:r>
    </w:p>
  </w:footnote>
  <w:footnote w:type="continuationSeparator" w:id="0">
    <w:p w14:paraId="0EDBB8B5" w14:textId="77777777" w:rsidR="00CC394F" w:rsidRDefault="00CC394F">
      <w:r>
        <w:continuationSeparator/>
      </w:r>
    </w:p>
  </w:footnote>
  <w:footnote w:id="1">
    <w:p w14:paraId="08DBC319" w14:textId="77777777" w:rsidR="001E4C1E" w:rsidRPr="00952A7A" w:rsidRDefault="001E4C1E" w:rsidP="001E4C1E">
      <w:pPr>
        <w:pStyle w:val="Tekstprzypisudolnego"/>
        <w:spacing w:line="276" w:lineRule="auto"/>
        <w:ind w:left="284" w:hanging="284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6E24" w14:textId="2BADC3ED" w:rsidR="004048D6" w:rsidRDefault="004048D6">
    <w:pPr>
      <w:pStyle w:val="Nagwek"/>
    </w:pPr>
  </w:p>
  <w:p w14:paraId="58BF659D" w14:textId="5D5A9FFC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3023E68" wp14:editId="2D9CCDE5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CABE9" w14:textId="5CD4735D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39986E89" wp14:editId="657635FF">
          <wp:extent cx="657225" cy="441987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C1E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5AD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6B3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CC2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C8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0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D5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6E80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89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AEE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1FEE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4F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5A2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37C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589B6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"/>
    <w:basedOn w:val="Normalny"/>
    <w:link w:val="TekstprzypisudolnegoZnak"/>
    <w:uiPriority w:val="99"/>
    <w:rsid w:val="00932AC5"/>
    <w:rPr>
      <w:sz w:val="20"/>
      <w:szCs w:val="20"/>
    </w:rPr>
  </w:style>
  <w:style w:type="character" w:styleId="Odwoanieprzypisudolnego">
    <w:name w:val="footnote reference"/>
    <w:uiPriority w:val="99"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"/>
    <w:link w:val="Tekstprzypisudolnego"/>
    <w:uiPriority w:val="99"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E4C1E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Maciej Zakiewicz</cp:lastModifiedBy>
  <cp:revision>11</cp:revision>
  <cp:lastPrinted>2018-01-11T12:52:00Z</cp:lastPrinted>
  <dcterms:created xsi:type="dcterms:W3CDTF">2025-12-16T13:25:00Z</dcterms:created>
  <dcterms:modified xsi:type="dcterms:W3CDTF">2026-04-27T12:52:00Z</dcterms:modified>
</cp:coreProperties>
</file>